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A1" w:rsidRDefault="00F547D1">
      <w:pPr>
        <w:pStyle w:val="a3"/>
        <w:ind w:left="104"/>
        <w:rPr>
          <w:rFonts w:ascii="Times New Roman"/>
          <w:sz w:val="20"/>
        </w:rPr>
      </w:pPr>
      <w:r>
        <w:rPr>
          <w:rFonts w:ascii="Times New Roman"/>
          <w:noProof/>
          <w:sz w:val="20"/>
          <w:lang w:val="el-GR" w:eastAsia="el-GR"/>
        </w:rPr>
        <mc:AlternateContent>
          <mc:Choice Requires="wpg">
            <w:drawing>
              <wp:inline distT="0" distB="0" distL="0" distR="0">
                <wp:extent cx="6494145" cy="746125"/>
                <wp:effectExtent l="9525" t="0" r="1270" b="5080"/>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99730" cy="918845"/>
                          <a:chOff x="0" y="0"/>
                          <a:chExt cx="10227" cy="1175"/>
                        </a:xfrm>
                      </wpg:grpSpPr>
                      <wps:wsp>
                        <wps:cNvPr id="4" name="Line 10"/>
                        <wps:cNvCnPr>
                          <a:cxnSpLocks noChangeShapeType="1"/>
                        </wps:cNvCnPr>
                        <wps:spPr bwMode="auto">
                          <a:xfrm>
                            <a:off x="5" y="1170"/>
                            <a:ext cx="10216" cy="0"/>
                          </a:xfrm>
                          <a:prstGeom prst="line">
                            <a:avLst/>
                          </a:prstGeom>
                          <a:noFill/>
                          <a:ln w="6093">
                            <a:solidFill>
                              <a:srgbClr val="19407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7" y="0"/>
                            <a:ext cx="5100" cy="11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8AB1297" id="Group 8" o:spid="_x0000_s1026" style="width:511.35pt;height:58.75pt;mso-position-horizontal-relative:char;mso-position-vertical-relative:line" coordsize="10227,1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">
                <v:line id="Line 10" o:spid="_x0000_s1027" style="position:absolute;visibility:visible;mso-wrap-style:square" from="5,1170" to="10221,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8ldcEAAADaAAAADwAAAGRycy9kb3ducmV2LnhtbESP0YrCMBRE3wX/IVxh3zTdsohWY9kV&#10;BBFBqn7Apbnblm1uuknU+vdGEHwcZuYMs8x704orOd9YVvA5SUAQl1Y3XCk4nzbjGQgfkDW2lknB&#10;nTzkq+FgiZm2Ny7oegyViBD2GSqoQ+gyKX1Zk0E/sR1x9H6tMxiidJXUDm8RblqZJslUGmw4LtTY&#10;0bqm8u94MQr0Tzr/PzVbMyvOe3conPS7zUGpj1H/vQARqA/v8Ku91Qq+4Hkl3g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vyV1wQAAANoAAAAPAAAAAAAAAAAAAAAA&#10;AKECAABkcnMvZG93bnJldi54bWxQSwUGAAAAAAQABAD5AAAAjwMAAAAA&#10;" strokecolor="#194074" strokeweight=".1692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57;width:5100;height:1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y4PTDAAAA2gAAAA8AAABkcnMvZG93bnJldi54bWxEj19rwkAQxN8Lfodjhb7ViwWlpp4itoIP&#10;0uIf6Otyt01Cc3sht42pn74nCD4OM/MbZr7sfa06amMV2MB4lIEitsFVXBg4HTdPL6CiIDusA5OB&#10;P4qwXAwe5pi7cOY9dQcpVIJwzNFAKdLkWkdbksc4Cg1x8r5D61GSbAvtWjwnuK/1c5ZNtceK00KJ&#10;Da1Lsj+HX2/gItuP2Tt146+L1W/yebT7wDtjHof96hWUUC/38K29dQYmcL2SboBe/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XLg9MMAAADaAAAADwAAAAAAAAAAAAAAAACf&#10;AgAAZHJzL2Rvd25yZXYueG1sUEsFBgAAAAAEAAQA9wAAAI8DAAAAAA==&#10;">
                  <v:imagedata r:id="rId5" o:title=""/>
                </v:shape>
                <w10:anchorlock/>
              </v:group>
            </w:pict>
          </mc:Fallback>
        </mc:AlternateContent>
      </w:r>
    </w:p>
    <w:p w:rsidR="00CD14A1" w:rsidRDefault="00CD14A1">
      <w:pPr>
        <w:pStyle w:val="a3"/>
        <w:rPr>
          <w:rFonts w:ascii="Times New Roman"/>
          <w:sz w:val="20"/>
        </w:rPr>
      </w:pPr>
    </w:p>
    <w:p w:rsidR="00CD14A1" w:rsidRDefault="00CD14A1">
      <w:pPr>
        <w:pStyle w:val="a3"/>
        <w:spacing w:before="11"/>
        <w:rPr>
          <w:rFonts w:ascii="Times New Roman"/>
          <w:sz w:val="22"/>
        </w:rPr>
      </w:pPr>
    </w:p>
    <w:p w:rsidR="00CD14A1" w:rsidRDefault="00CD14A1">
      <w:pPr>
        <w:pStyle w:val="a3"/>
        <w:rPr>
          <w:rFonts w:ascii="Times New Roman"/>
          <w:sz w:val="20"/>
        </w:rPr>
      </w:pPr>
    </w:p>
    <w:p w:rsidR="00CD14A1" w:rsidRDefault="00CD14A1">
      <w:pPr>
        <w:pStyle w:val="a3"/>
        <w:spacing w:before="1"/>
        <w:rPr>
          <w:rFonts w:ascii="Times New Roman"/>
          <w:sz w:val="28"/>
        </w:rPr>
      </w:pPr>
    </w:p>
    <w:p w:rsidR="00CD14A1" w:rsidRPr="00D45510" w:rsidRDefault="00D65DAD">
      <w:pPr>
        <w:spacing w:before="101" w:line="219" w:lineRule="exact"/>
        <w:ind w:left="520"/>
        <w:jc w:val="both"/>
        <w:rPr>
          <w:rFonts w:ascii="Calibri" w:hAnsi="Calibri" w:cs="Calibri"/>
          <w:b/>
        </w:rPr>
      </w:pPr>
      <w:proofErr w:type="spellStart"/>
      <w:r w:rsidRPr="00D45510">
        <w:rPr>
          <w:rFonts w:ascii="Calibri" w:hAnsi="Calibri" w:cs="Calibri"/>
          <w:color w:val="231F20"/>
        </w:rPr>
        <w:t>Θέμ</w:t>
      </w:r>
      <w:proofErr w:type="spellEnd"/>
      <w:r w:rsidRPr="00D45510">
        <w:rPr>
          <w:rFonts w:ascii="Calibri" w:hAnsi="Calibri" w:cs="Calibri"/>
          <w:color w:val="231F20"/>
        </w:rPr>
        <w:t xml:space="preserve">α:     </w:t>
      </w:r>
      <w:r w:rsidRPr="00D45510">
        <w:rPr>
          <w:rFonts w:ascii="Calibri" w:hAnsi="Calibri" w:cs="Calibri"/>
          <w:b/>
          <w:color w:val="231F20"/>
        </w:rPr>
        <w:t>ΑΠΟΜΑΚΡΥΝΣΗ ΧΗΜΙΚΩΝ ΑΠΟΒΛΗΤΩΝ 2021</w:t>
      </w:r>
    </w:p>
    <w:p w:rsidR="00CD14A1" w:rsidRPr="00D45510" w:rsidRDefault="00D65DAD">
      <w:pPr>
        <w:pStyle w:val="a3"/>
        <w:spacing w:line="218" w:lineRule="exact"/>
        <w:ind w:left="520"/>
        <w:jc w:val="both"/>
        <w:rPr>
          <w:rFonts w:ascii="Calibri" w:hAnsi="Calibri" w:cs="Calibri"/>
          <w:sz w:val="22"/>
          <w:szCs w:val="22"/>
        </w:rPr>
      </w:pPr>
      <w:r w:rsidRPr="00D45510">
        <w:rPr>
          <w:rFonts w:ascii="Calibri" w:hAnsi="Calibri" w:cs="Calibri"/>
          <w:color w:val="231F20"/>
          <w:sz w:val="22"/>
          <w:szCs w:val="22"/>
        </w:rPr>
        <w:t>`</w:t>
      </w:r>
    </w:p>
    <w:p w:rsidR="00CD14A1" w:rsidRPr="00D45510" w:rsidRDefault="00D65DAD">
      <w:pPr>
        <w:pStyle w:val="a3"/>
        <w:ind w:left="520" w:right="520"/>
        <w:jc w:val="both"/>
        <w:rPr>
          <w:rFonts w:ascii="Calibri" w:hAnsi="Calibri" w:cs="Calibri"/>
          <w:sz w:val="22"/>
          <w:szCs w:val="22"/>
          <w:lang w:val="el-GR"/>
        </w:rPr>
      </w:pPr>
      <w:r w:rsidRPr="00D45510">
        <w:rPr>
          <w:rFonts w:ascii="Calibri" w:hAnsi="Calibri" w:cs="Calibri"/>
          <w:color w:val="231F20"/>
          <w:sz w:val="22"/>
          <w:szCs w:val="22"/>
          <w:lang w:val="el-GR"/>
        </w:rPr>
        <w:t>Στο πλαίσιο της ασφαλούς λειτουργίας του Κέντρου, κάθε χρόνο, (ή όποτε υπάρχει ανάγκη), πραγματοποιείται συλλογή των χημικών αποβλήτων που συσσωρεύονται στα εργαστήρια και στις εγκαταστάσεις του ΕΚΕΦΕ «Δ» και απομάκρυνση τους, σύμφωνα με το νόμο.</w:t>
      </w:r>
    </w:p>
    <w:p w:rsidR="00CD14A1" w:rsidRPr="00D45510" w:rsidRDefault="00D65DAD">
      <w:pPr>
        <w:pStyle w:val="a3"/>
        <w:spacing w:before="99"/>
        <w:ind w:left="520" w:right="523"/>
        <w:jc w:val="both"/>
        <w:rPr>
          <w:rFonts w:ascii="Calibri" w:hAnsi="Calibri" w:cs="Calibri"/>
          <w:sz w:val="22"/>
          <w:szCs w:val="22"/>
          <w:lang w:val="el-GR"/>
        </w:rPr>
      </w:pPr>
      <w:r w:rsidRPr="00D45510">
        <w:rPr>
          <w:rFonts w:ascii="Calibri" w:hAnsi="Calibri" w:cs="Calibri"/>
          <w:color w:val="231F20"/>
          <w:sz w:val="22"/>
          <w:szCs w:val="22"/>
          <w:lang w:val="el-GR"/>
        </w:rPr>
        <w:t xml:space="preserve">Βάσει στοιχείων από προηγούμενες χρονιές, η ποσότητα των χημικών αποβλήτων που αναμένεται να συγκεντρωθεί φέτος ανέρχεται περίπου στους 4,5 τόνους με </w:t>
      </w:r>
      <w:proofErr w:type="spellStart"/>
      <w:r w:rsidRPr="00D45510">
        <w:rPr>
          <w:rFonts w:ascii="Calibri" w:hAnsi="Calibri" w:cs="Calibri"/>
          <w:color w:val="231F20"/>
          <w:sz w:val="22"/>
          <w:szCs w:val="22"/>
          <w:lang w:val="el-GR"/>
        </w:rPr>
        <w:t>εκτιμούμενο</w:t>
      </w:r>
      <w:proofErr w:type="spellEnd"/>
      <w:r w:rsidRPr="00D45510">
        <w:rPr>
          <w:rFonts w:ascii="Calibri" w:hAnsi="Calibri" w:cs="Calibri"/>
          <w:color w:val="231F20"/>
          <w:sz w:val="22"/>
          <w:szCs w:val="22"/>
          <w:lang w:val="el-GR"/>
        </w:rPr>
        <w:t xml:space="preserve"> προϋπολογισμό της τάξης των</w:t>
      </w:r>
    </w:p>
    <w:p w:rsidR="00CD14A1" w:rsidRPr="00D45510" w:rsidRDefault="00D65DAD">
      <w:pPr>
        <w:pStyle w:val="a3"/>
        <w:spacing w:before="10" w:line="216" w:lineRule="exact"/>
        <w:ind w:left="520" w:right="515"/>
        <w:jc w:val="both"/>
        <w:rPr>
          <w:rFonts w:ascii="Calibri" w:hAnsi="Calibri" w:cs="Calibri"/>
          <w:sz w:val="22"/>
          <w:szCs w:val="22"/>
          <w:lang w:val="el-GR"/>
        </w:rPr>
      </w:pPr>
      <w:r w:rsidRPr="00D45510">
        <w:rPr>
          <w:rFonts w:ascii="Calibri" w:hAnsi="Calibri" w:cs="Calibri"/>
          <w:color w:val="231F20"/>
          <w:sz w:val="22"/>
          <w:szCs w:val="22"/>
          <w:lang w:val="el-GR"/>
        </w:rPr>
        <w:t>10.000 €. Το 2021, για πρώτη χρονιά, θα γίνει συλλογή χημικών αποβλήτων εργαστηρίων και από τις εγκαταστάσεις του Εργαστηρίου Ελέγχου Ντόπινγκ στο ΟΑΚΑ.</w:t>
      </w:r>
    </w:p>
    <w:p w:rsidR="00CD14A1" w:rsidRPr="00D45510" w:rsidRDefault="00CD14A1">
      <w:pPr>
        <w:pStyle w:val="a3"/>
        <w:spacing w:before="11"/>
        <w:rPr>
          <w:rFonts w:ascii="Calibri" w:hAnsi="Calibri" w:cs="Calibri"/>
          <w:sz w:val="22"/>
          <w:szCs w:val="22"/>
          <w:lang w:val="el-GR"/>
        </w:rPr>
      </w:pPr>
    </w:p>
    <w:p w:rsidR="00CD14A1" w:rsidRPr="00D45510" w:rsidRDefault="00D65DAD">
      <w:pPr>
        <w:pStyle w:val="a3"/>
        <w:ind w:left="520"/>
        <w:jc w:val="both"/>
        <w:rPr>
          <w:rFonts w:ascii="Calibri" w:hAnsi="Calibri" w:cs="Calibri"/>
          <w:sz w:val="22"/>
          <w:szCs w:val="22"/>
          <w:lang w:val="el-GR"/>
        </w:rPr>
      </w:pPr>
      <w:r w:rsidRPr="00D45510">
        <w:rPr>
          <w:rFonts w:ascii="Calibri" w:hAnsi="Calibri" w:cs="Calibri"/>
          <w:color w:val="231F20"/>
          <w:sz w:val="22"/>
          <w:szCs w:val="22"/>
          <w:lang w:val="el-GR"/>
        </w:rPr>
        <w:t>-------------------------------------------------------------------------------------------------------------------</w:t>
      </w:r>
    </w:p>
    <w:p w:rsidR="00CD14A1" w:rsidRPr="00D45510" w:rsidRDefault="00F547D1">
      <w:pPr>
        <w:pStyle w:val="a3"/>
        <w:spacing w:before="9"/>
        <w:rPr>
          <w:rFonts w:ascii="Calibri" w:hAnsi="Calibri" w:cs="Calibri"/>
          <w:sz w:val="22"/>
          <w:szCs w:val="22"/>
          <w:lang w:val="el-GR"/>
        </w:rPr>
      </w:pPr>
      <w:r w:rsidRPr="00D45510">
        <w:rPr>
          <w:rFonts w:ascii="Calibri" w:hAnsi="Calibri" w:cs="Calibri"/>
          <w:noProof/>
          <w:sz w:val="22"/>
          <w:szCs w:val="22"/>
          <w:lang w:val="el-GR" w:eastAsia="el-GR"/>
        </w:rPr>
        <mc:AlternateContent>
          <mc:Choice Requires="wps">
            <w:drawing>
              <wp:anchor distT="0" distB="0" distL="0" distR="0" simplePos="0" relativeHeight="1048" behindDoc="0" locked="0" layoutInCell="1" allowOverlap="1">
                <wp:simplePos x="0" y="0"/>
                <wp:positionH relativeFrom="page">
                  <wp:posOffset>790575</wp:posOffset>
                </wp:positionH>
                <wp:positionV relativeFrom="paragraph">
                  <wp:posOffset>146050</wp:posOffset>
                </wp:positionV>
                <wp:extent cx="6086475" cy="3571875"/>
                <wp:effectExtent l="0" t="0" r="28575" b="28575"/>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571875"/>
                        </a:xfrm>
                        <a:prstGeom prst="rect">
                          <a:avLst/>
                        </a:prstGeom>
                        <a:noFill/>
                        <a:ln w="6096">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D14A1" w:rsidRPr="00D65DAD" w:rsidRDefault="00D65DAD">
                            <w:pPr>
                              <w:spacing w:before="114" w:line="219" w:lineRule="exact"/>
                              <w:ind w:left="103"/>
                              <w:jc w:val="both"/>
                              <w:rPr>
                                <w:b/>
                                <w:sz w:val="18"/>
                                <w:lang w:val="el-GR"/>
                              </w:rPr>
                            </w:pPr>
                            <w:r w:rsidRPr="00D65DAD">
                              <w:rPr>
                                <w:b/>
                                <w:color w:val="231F20"/>
                                <w:sz w:val="18"/>
                                <w:lang w:val="el-GR"/>
                              </w:rPr>
                              <w:t>Αποκομιδή χημικών αποβλήτων από το ΕΚΕΦΕ “ΔΗΜ</w:t>
                            </w:r>
                            <w:r>
                              <w:rPr>
                                <w:b/>
                                <w:color w:val="231F20"/>
                                <w:sz w:val="18"/>
                              </w:rPr>
                              <w:t>O</w:t>
                            </w:r>
                            <w:r w:rsidRPr="00D65DAD">
                              <w:rPr>
                                <w:b/>
                                <w:color w:val="231F20"/>
                                <w:sz w:val="18"/>
                                <w:lang w:val="el-GR"/>
                              </w:rPr>
                              <w:t>ΚΡ</w:t>
                            </w:r>
                            <w:r>
                              <w:rPr>
                                <w:b/>
                                <w:color w:val="231F20"/>
                                <w:sz w:val="18"/>
                              </w:rPr>
                              <w:t>I</w:t>
                            </w:r>
                            <w:r w:rsidRPr="00D65DAD">
                              <w:rPr>
                                <w:b/>
                                <w:color w:val="231F20"/>
                                <w:sz w:val="18"/>
                                <w:lang w:val="el-GR"/>
                              </w:rPr>
                              <w:t>ΤΟΣ”</w:t>
                            </w:r>
                          </w:p>
                          <w:p w:rsidR="00CD14A1" w:rsidRPr="00D65DAD" w:rsidRDefault="00D65DAD">
                            <w:pPr>
                              <w:spacing w:line="219" w:lineRule="exact"/>
                              <w:ind w:left="103"/>
                              <w:jc w:val="both"/>
                              <w:rPr>
                                <w:b/>
                                <w:sz w:val="18"/>
                                <w:lang w:val="el-GR"/>
                              </w:rPr>
                            </w:pPr>
                            <w:r w:rsidRPr="00D65DAD">
                              <w:rPr>
                                <w:b/>
                                <w:color w:val="231F20"/>
                                <w:sz w:val="18"/>
                                <w:lang w:val="el-GR"/>
                              </w:rPr>
                              <w:t>Προδιαγραφές για την έρευνα αγοράς:</w:t>
                            </w:r>
                          </w:p>
                          <w:p w:rsidR="00CD14A1" w:rsidRPr="00D65DAD" w:rsidRDefault="00CD14A1">
                            <w:pPr>
                              <w:pStyle w:val="a3"/>
                              <w:spacing w:before="11"/>
                              <w:rPr>
                                <w:sz w:val="17"/>
                                <w:lang w:val="el-GR"/>
                              </w:rPr>
                            </w:pPr>
                          </w:p>
                          <w:p w:rsidR="00CD14A1" w:rsidRPr="00D65DAD" w:rsidRDefault="00D65DAD">
                            <w:pPr>
                              <w:pStyle w:val="a3"/>
                              <w:ind w:left="103" w:right="109"/>
                              <w:jc w:val="both"/>
                              <w:rPr>
                                <w:lang w:val="el-GR"/>
                              </w:rPr>
                            </w:pPr>
                            <w:r w:rsidRPr="00D65DAD">
                              <w:rPr>
                                <w:color w:val="231F20"/>
                                <w:lang w:val="el-GR"/>
                              </w:rPr>
                              <w:t>Αντικείμενο: Συλλογή αποβλήτων από τα εργαστήρια του “Δ”, στις εγκαταστάσεις στην Αγία Παρασκευή και στο Μαρούσι (ΟΑΚΑ), μεταφορά τους σε κατάλληλη πιστοποιημένη εγκατάσταση και η τελική νόμιμη οριστική διάθεση τους.</w:t>
                            </w:r>
                          </w:p>
                          <w:p w:rsidR="00CD14A1" w:rsidRPr="00D65DAD" w:rsidRDefault="00CD14A1">
                            <w:pPr>
                              <w:pStyle w:val="a3"/>
                              <w:spacing w:before="10"/>
                              <w:rPr>
                                <w:sz w:val="17"/>
                                <w:lang w:val="el-GR"/>
                              </w:rPr>
                            </w:pPr>
                          </w:p>
                          <w:p w:rsidR="00CD14A1" w:rsidRPr="00D65DAD" w:rsidRDefault="00D65DAD">
                            <w:pPr>
                              <w:pStyle w:val="a3"/>
                              <w:spacing w:before="1" w:line="219" w:lineRule="exact"/>
                              <w:ind w:left="103"/>
                              <w:jc w:val="both"/>
                              <w:rPr>
                                <w:lang w:val="el-GR"/>
                              </w:rPr>
                            </w:pPr>
                            <w:r w:rsidRPr="00D65DAD">
                              <w:rPr>
                                <w:color w:val="231F20"/>
                                <w:lang w:val="el-GR"/>
                              </w:rPr>
                              <w:t>Υλικό: Χημικά απόβλητα που περιλαμβάνουν εργαστηριακά απόβλητα ΕΚΑ 160506*</w:t>
                            </w:r>
                          </w:p>
                          <w:p w:rsidR="00CD14A1" w:rsidRPr="00D65DAD" w:rsidRDefault="00D65DAD">
                            <w:pPr>
                              <w:pStyle w:val="a3"/>
                              <w:ind w:left="103" w:right="105"/>
                              <w:jc w:val="both"/>
                              <w:rPr>
                                <w:lang w:val="el-GR"/>
                              </w:rPr>
                            </w:pPr>
                            <w:r w:rsidRPr="00D65DAD">
                              <w:rPr>
                                <w:color w:val="231F20"/>
                                <w:lang w:val="el-GR"/>
                              </w:rPr>
                              <w:t>*εργαστηριακά χημικά υλικά που αποτελούνται από επικίνδυνες ουσίες ή τα οποία περιέχουν  επικίνδυνες ουσίες, περιλαμβανομένων μειγμάτων εργαστηριακών χημικών υλικών, σύμφωνα με τις κείμενες</w:t>
                            </w:r>
                            <w:r w:rsidRPr="00D65DAD">
                              <w:rPr>
                                <w:color w:val="231F20"/>
                                <w:spacing w:val="-7"/>
                                <w:lang w:val="el-GR"/>
                              </w:rPr>
                              <w:t xml:space="preserve"> </w:t>
                            </w:r>
                            <w:r w:rsidRPr="00D65DAD">
                              <w:rPr>
                                <w:color w:val="231F20"/>
                                <w:lang w:val="el-GR"/>
                              </w:rPr>
                              <w:t>διατάξεις.</w:t>
                            </w:r>
                          </w:p>
                          <w:p w:rsidR="00CD14A1" w:rsidRPr="00D65DAD" w:rsidRDefault="00CD14A1">
                            <w:pPr>
                              <w:pStyle w:val="a3"/>
                              <w:spacing w:before="1"/>
                              <w:rPr>
                                <w:lang w:val="el-GR"/>
                              </w:rPr>
                            </w:pPr>
                          </w:p>
                          <w:p w:rsidR="00CD14A1" w:rsidRPr="00D65DAD" w:rsidRDefault="00D65DAD">
                            <w:pPr>
                              <w:pStyle w:val="a3"/>
                              <w:ind w:left="103"/>
                              <w:rPr>
                                <w:lang w:val="el-GR"/>
                              </w:rPr>
                            </w:pPr>
                            <w:r w:rsidRPr="00D65DAD">
                              <w:rPr>
                                <w:color w:val="231F20"/>
                                <w:lang w:val="el-GR"/>
                              </w:rPr>
                              <w:t>Από τα προς απομάκρυνση υλικά εξαιρούνται τα ραδιενεργά, τα εκρηκτικά, τα αέρια υπό πίεση και τα μολυσματικά απόβλητα.</w:t>
                            </w:r>
                          </w:p>
                          <w:p w:rsidR="00CD14A1" w:rsidRPr="00D65DAD" w:rsidRDefault="00D65DAD">
                            <w:pPr>
                              <w:pStyle w:val="a3"/>
                              <w:spacing w:line="218" w:lineRule="exact"/>
                              <w:ind w:left="103"/>
                              <w:jc w:val="both"/>
                              <w:rPr>
                                <w:lang w:val="el-GR"/>
                              </w:rPr>
                            </w:pPr>
                            <w:r w:rsidRPr="00D65DAD">
                              <w:rPr>
                                <w:color w:val="231F20"/>
                                <w:lang w:val="el-GR"/>
                              </w:rPr>
                              <w:t>Ποσότητα: έως 4,5 τόνοι</w:t>
                            </w:r>
                          </w:p>
                          <w:p w:rsidR="00CD14A1" w:rsidRPr="00D65DAD" w:rsidRDefault="00D65DAD">
                            <w:pPr>
                              <w:pStyle w:val="a3"/>
                              <w:spacing w:line="219" w:lineRule="exact"/>
                              <w:ind w:left="103"/>
                              <w:jc w:val="both"/>
                              <w:rPr>
                                <w:lang w:val="el-GR"/>
                              </w:rPr>
                            </w:pPr>
                            <w:r w:rsidRPr="00D65DAD">
                              <w:rPr>
                                <w:color w:val="231F20"/>
                                <w:lang w:val="el-GR"/>
                              </w:rPr>
                              <w:t>Περίοδος 01/01/2021 έως 31/12/2021</w:t>
                            </w:r>
                          </w:p>
                          <w:p w:rsidR="00CD14A1" w:rsidRPr="00D65DAD" w:rsidRDefault="00CD14A1">
                            <w:pPr>
                              <w:pStyle w:val="a3"/>
                              <w:spacing w:before="10"/>
                              <w:rPr>
                                <w:sz w:val="17"/>
                                <w:lang w:val="el-GR"/>
                              </w:rPr>
                            </w:pPr>
                          </w:p>
                          <w:p w:rsidR="00CD14A1" w:rsidRPr="00D65DAD" w:rsidRDefault="00D65DAD">
                            <w:pPr>
                              <w:pStyle w:val="a3"/>
                              <w:ind w:left="103" w:right="6900"/>
                              <w:rPr>
                                <w:lang w:val="el-GR"/>
                              </w:rPr>
                            </w:pPr>
                            <w:r w:rsidRPr="00D65DAD">
                              <w:rPr>
                                <w:color w:val="231F20"/>
                                <w:lang w:val="el-GR"/>
                              </w:rPr>
                              <w:t>Πληροφορίες - διευκρινίσεις: ΕΚΕΦΕ ΔΗΜΟΚΡΙΤΟΣ</w:t>
                            </w:r>
                          </w:p>
                          <w:p w:rsidR="00CD14A1" w:rsidRPr="00D65DAD" w:rsidRDefault="00D65DAD">
                            <w:pPr>
                              <w:pStyle w:val="a3"/>
                              <w:spacing w:before="1"/>
                              <w:ind w:left="103" w:right="6818"/>
                              <w:rPr>
                                <w:lang w:val="el-GR"/>
                              </w:rPr>
                            </w:pPr>
                            <w:r w:rsidRPr="00D65DAD">
                              <w:rPr>
                                <w:color w:val="231F20"/>
                                <w:lang w:val="el-GR"/>
                              </w:rPr>
                              <w:t xml:space="preserve">Γραφείο Υγείας και Ασφάλειας </w:t>
                            </w:r>
                            <w:proofErr w:type="spellStart"/>
                            <w:r w:rsidRPr="00D65DAD">
                              <w:rPr>
                                <w:color w:val="231F20"/>
                                <w:lang w:val="el-GR"/>
                              </w:rPr>
                              <w:t>Τηλ</w:t>
                            </w:r>
                            <w:proofErr w:type="spellEnd"/>
                            <w:r w:rsidRPr="00D65DAD">
                              <w:rPr>
                                <w:color w:val="231F20"/>
                                <w:lang w:val="el-GR"/>
                              </w:rPr>
                              <w:t>. 210 6503023</w:t>
                            </w:r>
                          </w:p>
                          <w:p w:rsidR="00CD14A1" w:rsidRDefault="00D65DAD">
                            <w:pPr>
                              <w:pStyle w:val="a3"/>
                              <w:spacing w:line="218" w:lineRule="exact"/>
                              <w:ind w:left="103"/>
                              <w:jc w:val="both"/>
                            </w:pPr>
                            <w:r>
                              <w:rPr>
                                <w:color w:val="231F20"/>
                              </w:rPr>
                              <w:t xml:space="preserve">E-mail: </w:t>
                            </w:r>
                            <w:hyperlink r:id="rId6">
                              <w:r>
                                <w:rPr>
                                  <w:color w:val="231F20"/>
                                </w:rPr>
                                <w:t>osh@central.demokritos.gr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2.25pt;margin-top:11.5pt;width:479.25pt;height:281.2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" filled="f" strokecolor="#231f20" strokeweight=".48pt">
                <v:textbox inset="0,0,0,0">
                  <w:txbxContent>
                    <w:p w:rsidR="00CD14A1" w:rsidRPr="00D65DAD" w:rsidRDefault="00D65DAD">
                      <w:pPr>
                        <w:spacing w:before="114" w:line="219" w:lineRule="exact"/>
                        <w:ind w:left="103"/>
                        <w:jc w:val="both"/>
                        <w:rPr>
                          <w:b/>
                          <w:sz w:val="18"/>
                          <w:lang w:val="el-GR"/>
                        </w:rPr>
                      </w:pPr>
                      <w:r w:rsidRPr="00D65DAD">
                        <w:rPr>
                          <w:b/>
                          <w:color w:val="231F20"/>
                          <w:sz w:val="18"/>
                          <w:lang w:val="el-GR"/>
                        </w:rPr>
                        <w:t>Αποκομιδή χημικών αποβλήτων από το ΕΚΕΦΕ “ΔΗΜ</w:t>
                      </w:r>
                      <w:r>
                        <w:rPr>
                          <w:b/>
                          <w:color w:val="231F20"/>
                          <w:sz w:val="18"/>
                        </w:rPr>
                        <w:t>O</w:t>
                      </w:r>
                      <w:r w:rsidRPr="00D65DAD">
                        <w:rPr>
                          <w:b/>
                          <w:color w:val="231F20"/>
                          <w:sz w:val="18"/>
                          <w:lang w:val="el-GR"/>
                        </w:rPr>
                        <w:t>ΚΡ</w:t>
                      </w:r>
                      <w:r>
                        <w:rPr>
                          <w:b/>
                          <w:color w:val="231F20"/>
                          <w:sz w:val="18"/>
                        </w:rPr>
                        <w:t>I</w:t>
                      </w:r>
                      <w:r w:rsidRPr="00D65DAD">
                        <w:rPr>
                          <w:b/>
                          <w:color w:val="231F20"/>
                          <w:sz w:val="18"/>
                          <w:lang w:val="el-GR"/>
                        </w:rPr>
                        <w:t>ΤΟΣ”</w:t>
                      </w:r>
                    </w:p>
                    <w:p w:rsidR="00CD14A1" w:rsidRPr="00D65DAD" w:rsidRDefault="00D65DAD">
                      <w:pPr>
                        <w:spacing w:line="219" w:lineRule="exact"/>
                        <w:ind w:left="103"/>
                        <w:jc w:val="both"/>
                        <w:rPr>
                          <w:b/>
                          <w:sz w:val="18"/>
                          <w:lang w:val="el-GR"/>
                        </w:rPr>
                      </w:pPr>
                      <w:r w:rsidRPr="00D65DAD">
                        <w:rPr>
                          <w:b/>
                          <w:color w:val="231F20"/>
                          <w:sz w:val="18"/>
                          <w:lang w:val="el-GR"/>
                        </w:rPr>
                        <w:t>Προδιαγραφές για την έρευνα αγοράς:</w:t>
                      </w:r>
                    </w:p>
                    <w:p w:rsidR="00CD14A1" w:rsidRPr="00D65DAD" w:rsidRDefault="00CD14A1">
                      <w:pPr>
                        <w:pStyle w:val="a3"/>
                        <w:spacing w:before="11"/>
                        <w:rPr>
                          <w:sz w:val="17"/>
                          <w:lang w:val="el-GR"/>
                        </w:rPr>
                      </w:pPr>
                    </w:p>
                    <w:p w:rsidR="00CD14A1" w:rsidRPr="00D65DAD" w:rsidRDefault="00D65DAD">
                      <w:pPr>
                        <w:pStyle w:val="a3"/>
                        <w:ind w:left="103" w:right="109"/>
                        <w:jc w:val="both"/>
                        <w:rPr>
                          <w:lang w:val="el-GR"/>
                        </w:rPr>
                      </w:pPr>
                      <w:r w:rsidRPr="00D65DAD">
                        <w:rPr>
                          <w:color w:val="231F20"/>
                          <w:lang w:val="el-GR"/>
                        </w:rPr>
                        <w:t>Αντικείμενο: Συλλογή αποβλήτων από τα εργαστήρια του “Δ”, στις εγκαταστάσεις στην Αγία Παρασκευή και στο Μαρούσι (ΟΑΚΑ), μεταφορά τους σε κατάλληλη πιστοποιημένη εγκατάσταση και η τελική νόμιμη οριστική διάθεση τους.</w:t>
                      </w:r>
                    </w:p>
                    <w:p w:rsidR="00CD14A1" w:rsidRPr="00D65DAD" w:rsidRDefault="00CD14A1">
                      <w:pPr>
                        <w:pStyle w:val="a3"/>
                        <w:spacing w:before="10"/>
                        <w:rPr>
                          <w:sz w:val="17"/>
                          <w:lang w:val="el-GR"/>
                        </w:rPr>
                      </w:pPr>
                    </w:p>
                    <w:p w:rsidR="00CD14A1" w:rsidRPr="00D65DAD" w:rsidRDefault="00D65DAD">
                      <w:pPr>
                        <w:pStyle w:val="a3"/>
                        <w:spacing w:before="1" w:line="219" w:lineRule="exact"/>
                        <w:ind w:left="103"/>
                        <w:jc w:val="both"/>
                        <w:rPr>
                          <w:lang w:val="el-GR"/>
                        </w:rPr>
                      </w:pPr>
                      <w:r w:rsidRPr="00D65DAD">
                        <w:rPr>
                          <w:color w:val="231F20"/>
                          <w:lang w:val="el-GR"/>
                        </w:rPr>
                        <w:t>Υλικό: Χημικά απόβλητα που περιλαμβάνουν εργαστηριακά απόβλητα ΕΚΑ 160506*</w:t>
                      </w:r>
                    </w:p>
                    <w:p w:rsidR="00CD14A1" w:rsidRPr="00D65DAD" w:rsidRDefault="00D65DAD">
                      <w:pPr>
                        <w:pStyle w:val="a3"/>
                        <w:ind w:left="103" w:right="105"/>
                        <w:jc w:val="both"/>
                        <w:rPr>
                          <w:lang w:val="el-GR"/>
                        </w:rPr>
                      </w:pPr>
                      <w:r w:rsidRPr="00D65DAD">
                        <w:rPr>
                          <w:color w:val="231F20"/>
                          <w:lang w:val="el-GR"/>
                        </w:rPr>
                        <w:t>*εργαστηριακά χημικά υλικά που αποτελούνται από επικίνδυνες ουσίες ή τα οποία περιέχουν  επικίνδυνες ουσίες, περιλαμβανομένων μειγμάτων εργαστηριακών χημικών υλικών, σύμφωνα με τις κείμενες</w:t>
                      </w:r>
                      <w:r w:rsidRPr="00D65DAD">
                        <w:rPr>
                          <w:color w:val="231F20"/>
                          <w:spacing w:val="-7"/>
                          <w:lang w:val="el-GR"/>
                        </w:rPr>
                        <w:t xml:space="preserve"> </w:t>
                      </w:r>
                      <w:r w:rsidRPr="00D65DAD">
                        <w:rPr>
                          <w:color w:val="231F20"/>
                          <w:lang w:val="el-GR"/>
                        </w:rPr>
                        <w:t>διατάξεις.</w:t>
                      </w:r>
                    </w:p>
                    <w:p w:rsidR="00CD14A1" w:rsidRPr="00D65DAD" w:rsidRDefault="00CD14A1">
                      <w:pPr>
                        <w:pStyle w:val="a3"/>
                        <w:spacing w:before="1"/>
                        <w:rPr>
                          <w:lang w:val="el-GR"/>
                        </w:rPr>
                      </w:pPr>
                    </w:p>
                    <w:p w:rsidR="00CD14A1" w:rsidRPr="00D65DAD" w:rsidRDefault="00D65DAD">
                      <w:pPr>
                        <w:pStyle w:val="a3"/>
                        <w:ind w:left="103"/>
                        <w:rPr>
                          <w:lang w:val="el-GR"/>
                        </w:rPr>
                      </w:pPr>
                      <w:r w:rsidRPr="00D65DAD">
                        <w:rPr>
                          <w:color w:val="231F20"/>
                          <w:lang w:val="el-GR"/>
                        </w:rPr>
                        <w:t>Από τα προς απομάκρυνση υλικά εξαιρούνται τα ραδιενεργά, τα εκρηκτικά, τα αέρια υπό πίεση και τα μολυσματικά απόβλητα.</w:t>
                      </w:r>
                    </w:p>
                    <w:p w:rsidR="00CD14A1" w:rsidRPr="00D65DAD" w:rsidRDefault="00D65DAD">
                      <w:pPr>
                        <w:pStyle w:val="a3"/>
                        <w:spacing w:line="218" w:lineRule="exact"/>
                        <w:ind w:left="103"/>
                        <w:jc w:val="both"/>
                        <w:rPr>
                          <w:lang w:val="el-GR"/>
                        </w:rPr>
                      </w:pPr>
                      <w:r w:rsidRPr="00D65DAD">
                        <w:rPr>
                          <w:color w:val="231F20"/>
                          <w:lang w:val="el-GR"/>
                        </w:rPr>
                        <w:t>Ποσότητα: έως 4,5 τόνοι</w:t>
                      </w:r>
                    </w:p>
                    <w:p w:rsidR="00CD14A1" w:rsidRPr="00D65DAD" w:rsidRDefault="00D65DAD">
                      <w:pPr>
                        <w:pStyle w:val="a3"/>
                        <w:spacing w:line="219" w:lineRule="exact"/>
                        <w:ind w:left="103"/>
                        <w:jc w:val="both"/>
                        <w:rPr>
                          <w:lang w:val="el-GR"/>
                        </w:rPr>
                      </w:pPr>
                      <w:r w:rsidRPr="00D65DAD">
                        <w:rPr>
                          <w:color w:val="231F20"/>
                          <w:lang w:val="el-GR"/>
                        </w:rPr>
                        <w:t>Περίοδος 01/01/2021 έως 31/12/2021</w:t>
                      </w:r>
                    </w:p>
                    <w:p w:rsidR="00CD14A1" w:rsidRPr="00D65DAD" w:rsidRDefault="00CD14A1">
                      <w:pPr>
                        <w:pStyle w:val="a3"/>
                        <w:spacing w:before="10"/>
                        <w:rPr>
                          <w:sz w:val="17"/>
                          <w:lang w:val="el-GR"/>
                        </w:rPr>
                      </w:pPr>
                    </w:p>
                    <w:p w:rsidR="00CD14A1" w:rsidRPr="00D65DAD" w:rsidRDefault="00D65DAD">
                      <w:pPr>
                        <w:pStyle w:val="a3"/>
                        <w:ind w:left="103" w:right="6900"/>
                        <w:rPr>
                          <w:lang w:val="el-GR"/>
                        </w:rPr>
                      </w:pPr>
                      <w:r w:rsidRPr="00D65DAD">
                        <w:rPr>
                          <w:color w:val="231F20"/>
                          <w:lang w:val="el-GR"/>
                        </w:rPr>
                        <w:t>Πληροφορίες - διευκρινίσεις: ΕΚΕΦΕ ΔΗΜΟΚΡΙΤΟΣ</w:t>
                      </w:r>
                    </w:p>
                    <w:p w:rsidR="00CD14A1" w:rsidRPr="00D65DAD" w:rsidRDefault="00D65DAD">
                      <w:pPr>
                        <w:pStyle w:val="a3"/>
                        <w:spacing w:before="1"/>
                        <w:ind w:left="103" w:right="6818"/>
                        <w:rPr>
                          <w:lang w:val="el-GR"/>
                        </w:rPr>
                      </w:pPr>
                      <w:r w:rsidRPr="00D65DAD">
                        <w:rPr>
                          <w:color w:val="231F20"/>
                          <w:lang w:val="el-GR"/>
                        </w:rPr>
                        <w:t xml:space="preserve">Γραφείο Υγείας και Ασφάλειας </w:t>
                      </w:r>
                      <w:proofErr w:type="spellStart"/>
                      <w:r w:rsidRPr="00D65DAD">
                        <w:rPr>
                          <w:color w:val="231F20"/>
                          <w:lang w:val="el-GR"/>
                        </w:rPr>
                        <w:t>Τηλ</w:t>
                      </w:r>
                      <w:proofErr w:type="spellEnd"/>
                      <w:r w:rsidRPr="00D65DAD">
                        <w:rPr>
                          <w:color w:val="231F20"/>
                          <w:lang w:val="el-GR"/>
                        </w:rPr>
                        <w:t>. 210 6503023</w:t>
                      </w:r>
                    </w:p>
                    <w:p w:rsidR="00CD14A1" w:rsidRDefault="00D65DAD">
                      <w:pPr>
                        <w:pStyle w:val="a3"/>
                        <w:spacing w:line="218" w:lineRule="exact"/>
                        <w:ind w:left="103"/>
                        <w:jc w:val="both"/>
                      </w:pPr>
                      <w:r>
                        <w:rPr>
                          <w:color w:val="231F20"/>
                        </w:rPr>
                        <w:t xml:space="preserve">E-mail: </w:t>
                      </w:r>
                      <w:hyperlink r:id="rId7">
                        <w:r>
                          <w:rPr>
                            <w:color w:val="231F20"/>
                          </w:rPr>
                          <w:t>osh@central.demokritos.gr</w:t>
                        </w:r>
                      </w:hyperlink>
                    </w:p>
                  </w:txbxContent>
                </v:textbox>
                <w10:wrap type="topAndBottom" anchorx="page"/>
              </v:shape>
            </w:pict>
          </mc:Fallback>
        </mc:AlternateContent>
      </w:r>
    </w:p>
    <w:p w:rsidR="00CD14A1" w:rsidRPr="00D45510" w:rsidRDefault="00CD14A1">
      <w:pPr>
        <w:pStyle w:val="a3"/>
        <w:spacing w:before="1"/>
        <w:rPr>
          <w:sz w:val="29"/>
          <w:lang w:val="el-GR"/>
        </w:rPr>
      </w:pPr>
    </w:p>
    <w:p w:rsidR="00CD14A1" w:rsidRPr="00D45510" w:rsidRDefault="00CD14A1">
      <w:pPr>
        <w:rPr>
          <w:sz w:val="29"/>
          <w:lang w:val="el-GR"/>
        </w:rPr>
        <w:sectPr w:rsidR="00CD14A1" w:rsidRPr="00D45510">
          <w:type w:val="continuous"/>
          <w:pgSz w:w="11910" w:h="16840"/>
          <w:pgMar w:top="720" w:right="620" w:bottom="280" w:left="840" w:header="720" w:footer="720" w:gutter="0"/>
          <w:cols w:space="720"/>
        </w:sectPr>
      </w:pPr>
    </w:p>
    <w:p w:rsidR="00D45510" w:rsidRDefault="00D45510">
      <w:pPr>
        <w:pStyle w:val="a3"/>
        <w:rPr>
          <w:color w:val="231F20"/>
          <w:lang w:val="el-GR"/>
        </w:rPr>
      </w:pPr>
      <w:bookmarkStart w:id="0" w:name="_GoBack"/>
      <w:bookmarkEnd w:id="0"/>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Default="00D45510">
      <w:pPr>
        <w:pStyle w:val="a3"/>
        <w:rPr>
          <w:color w:val="231F20"/>
          <w:lang w:val="el-GR"/>
        </w:rPr>
      </w:pPr>
    </w:p>
    <w:p w:rsidR="00D45510" w:rsidRPr="00D65DAD" w:rsidRDefault="00D45510">
      <w:pPr>
        <w:pStyle w:val="a3"/>
        <w:rPr>
          <w:sz w:val="20"/>
          <w:lang w:val="el-GR"/>
        </w:rPr>
      </w:pPr>
    </w:p>
    <w:p w:rsidR="00CD14A1" w:rsidRPr="00D65DAD" w:rsidRDefault="00F547D1">
      <w:pPr>
        <w:pStyle w:val="a3"/>
        <w:spacing w:before="5"/>
        <w:rPr>
          <w:sz w:val="14"/>
          <w:lang w:val="el-GR"/>
        </w:rPr>
      </w:pPr>
      <w:r>
        <w:rPr>
          <w:noProof/>
          <w:lang w:val="el-GR" w:eastAsia="el-GR"/>
        </w:rPr>
        <mc:AlternateContent>
          <mc:Choice Requires="wps">
            <w:drawing>
              <wp:anchor distT="0" distB="0" distL="0" distR="0" simplePos="0" relativeHeight="1072" behindDoc="0" locked="0" layoutInCell="1" allowOverlap="1">
                <wp:simplePos x="0" y="0"/>
                <wp:positionH relativeFrom="page">
                  <wp:posOffset>647065</wp:posOffset>
                </wp:positionH>
                <wp:positionV relativeFrom="paragraph">
                  <wp:posOffset>139700</wp:posOffset>
                </wp:positionV>
                <wp:extent cx="5125085" cy="0"/>
                <wp:effectExtent l="8890" t="6350" r="9525" b="127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085" cy="0"/>
                        </a:xfrm>
                        <a:prstGeom prst="line">
                          <a:avLst/>
                        </a:prstGeom>
                        <a:noFill/>
                        <a:ln w="6095">
                          <a:solidFill>
                            <a:srgbClr val="19407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34881"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95pt,11pt" to="45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4XFAIAACg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" strokecolor="#194074" strokeweight=".16931mm">
                <w10:wrap type="topAndBottom" anchorx="page"/>
              </v:line>
            </w:pict>
          </mc:Fallback>
        </mc:AlternateContent>
      </w:r>
    </w:p>
    <w:p w:rsidR="00CD14A1" w:rsidRPr="00D65DAD" w:rsidRDefault="00D65DAD">
      <w:pPr>
        <w:spacing w:line="139" w:lineRule="exact"/>
        <w:ind w:left="2237" w:right="2238"/>
        <w:jc w:val="center"/>
        <w:rPr>
          <w:sz w:val="14"/>
          <w:lang w:val="el-GR"/>
        </w:rPr>
      </w:pPr>
      <w:r w:rsidRPr="00D65DAD">
        <w:rPr>
          <w:color w:val="194074"/>
          <w:sz w:val="14"/>
          <w:lang w:val="el-GR"/>
        </w:rPr>
        <w:t>ΕΚΕΦΕ “</w:t>
      </w:r>
      <w:r w:rsidRPr="00D65DAD">
        <w:rPr>
          <w:b/>
          <w:color w:val="194074"/>
          <w:sz w:val="14"/>
          <w:lang w:val="el-GR"/>
        </w:rPr>
        <w:t>ΔΗΜΟΚΡΙΤΟΣ</w:t>
      </w:r>
      <w:r w:rsidRPr="00D65DAD">
        <w:rPr>
          <w:color w:val="194074"/>
          <w:sz w:val="14"/>
          <w:lang w:val="el-GR"/>
        </w:rPr>
        <w:t xml:space="preserve">” | ΤΘ 60037, 153 10, Αγία Παρασκευή | </w:t>
      </w:r>
      <w:r>
        <w:rPr>
          <w:color w:val="194074"/>
          <w:sz w:val="14"/>
        </w:rPr>
        <w:t>T</w:t>
      </w:r>
      <w:r w:rsidRPr="00D65DAD">
        <w:rPr>
          <w:color w:val="194074"/>
          <w:sz w:val="14"/>
          <w:lang w:val="el-GR"/>
        </w:rPr>
        <w:t>: 210 6503000</w:t>
      </w:r>
    </w:p>
    <w:p w:rsidR="00CD14A1" w:rsidRPr="00D65DAD" w:rsidRDefault="00D65DAD">
      <w:pPr>
        <w:ind w:left="2237" w:right="2238"/>
        <w:jc w:val="center"/>
        <w:rPr>
          <w:sz w:val="14"/>
          <w:lang w:val="el-GR"/>
        </w:rPr>
      </w:pPr>
      <w:r w:rsidRPr="00D65DAD">
        <w:rPr>
          <w:color w:val="194074"/>
          <w:sz w:val="14"/>
          <w:lang w:val="el-GR"/>
        </w:rPr>
        <w:t xml:space="preserve">Γραφείο Υγείας, Υγιεινής &amp; Ασφάλειας | </w:t>
      </w:r>
      <w:r>
        <w:rPr>
          <w:color w:val="194074"/>
          <w:sz w:val="14"/>
        </w:rPr>
        <w:t>https</w:t>
      </w:r>
      <w:r w:rsidRPr="00D65DAD">
        <w:rPr>
          <w:color w:val="194074"/>
          <w:sz w:val="14"/>
          <w:lang w:val="el-GR"/>
        </w:rPr>
        <w:t>://</w:t>
      </w:r>
      <w:proofErr w:type="spellStart"/>
      <w:r>
        <w:rPr>
          <w:color w:val="194074"/>
          <w:sz w:val="14"/>
        </w:rPr>
        <w:t>osh</w:t>
      </w:r>
      <w:proofErr w:type="spellEnd"/>
      <w:r w:rsidRPr="00D65DAD">
        <w:rPr>
          <w:color w:val="194074"/>
          <w:sz w:val="14"/>
          <w:lang w:val="el-GR"/>
        </w:rPr>
        <w:t>.</w:t>
      </w:r>
      <w:proofErr w:type="spellStart"/>
      <w:r>
        <w:rPr>
          <w:color w:val="194074"/>
          <w:sz w:val="14"/>
        </w:rPr>
        <w:t>demokritos</w:t>
      </w:r>
      <w:proofErr w:type="spellEnd"/>
      <w:r w:rsidRPr="00D65DAD">
        <w:rPr>
          <w:color w:val="194074"/>
          <w:sz w:val="14"/>
          <w:lang w:val="el-GR"/>
        </w:rPr>
        <w:t>.</w:t>
      </w:r>
      <w:r>
        <w:rPr>
          <w:color w:val="194074"/>
          <w:sz w:val="14"/>
        </w:rPr>
        <w:t>gr</w:t>
      </w:r>
      <w:r w:rsidRPr="00D65DAD">
        <w:rPr>
          <w:color w:val="194074"/>
          <w:sz w:val="14"/>
          <w:lang w:val="el-GR"/>
        </w:rPr>
        <w:t xml:space="preserve"> | </w:t>
      </w:r>
      <w:r>
        <w:rPr>
          <w:color w:val="194074"/>
          <w:sz w:val="14"/>
        </w:rPr>
        <w:t>T</w:t>
      </w:r>
      <w:r w:rsidRPr="00D65DAD">
        <w:rPr>
          <w:color w:val="194074"/>
          <w:sz w:val="14"/>
          <w:lang w:val="el-GR"/>
        </w:rPr>
        <w:t>: 210 6503023</w:t>
      </w:r>
    </w:p>
    <w:sectPr w:rsidR="00CD14A1" w:rsidRPr="00D65DAD">
      <w:type w:val="continuous"/>
      <w:pgSz w:w="11910" w:h="16840"/>
      <w:pgMar w:top="720" w:right="6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A1"/>
    <w:rsid w:val="00CD14A1"/>
    <w:rsid w:val="00D45510"/>
    <w:rsid w:val="00D65DAD"/>
    <w:rsid w:val="00F5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41555-FF0D-49E0-8B56-5D985F1C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Verdana" w:eastAsia="Verdana" w:hAnsi="Verdana" w:cs="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pPr>
      <w:spacing w:line="218"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sh@central.demokrito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h@central.demokritos.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789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ΕΞΕ+-+010-2020-1755+-+ΑΠΟΜΑΚΡΥΝΣΗ+ΧΗΜΙΚΩΝ+ΑΠΟΒΛΗΤΩΝ+202104_12_2020_14_49_1321_12_2020_9_48_29.pdf</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ΕΞΕ+-+010-2020-1755+-+ΑΠΟΜΑΚΡΥΝΣΗ+ΧΗΜΙΚΩΝ+ΑΠΟΒΛΗΤΩΝ+202104_12_2020_14_49_1321_12_2020_9_48_29.pdf</dc:title>
  <dc:creator>Panos Kokkinis</dc:creator>
  <cp:lastModifiedBy>Maria Tzouma</cp:lastModifiedBy>
  <cp:revision>3</cp:revision>
  <dcterms:created xsi:type="dcterms:W3CDTF">2020-12-21T10:05:00Z</dcterms:created>
  <dcterms:modified xsi:type="dcterms:W3CDTF">2020-12-21T10:07:00Z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Office Word 2007</vt:lpwstr>
  </property>
  <property fmtid="{D5CDD505-2E9C-101B-9397-08002B2CF9AE}" pid="4" name="LastSaved">
    <vt:filetime>2020-12-21T00:00:00Z</vt:filetime>
  </property>
</Properties>
</file>